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74" w:rsidRPr="006546D5" w:rsidRDefault="006546D5" w:rsidP="006546D5">
      <w:pPr>
        <w:jc w:val="center"/>
        <w:rPr>
          <w:rFonts w:asciiTheme="minorEastAsia" w:hAnsiTheme="minorEastAsia" w:hint="eastAsia"/>
        </w:rPr>
      </w:pPr>
      <w:r w:rsidRPr="006546D5">
        <w:rPr>
          <w:rFonts w:asciiTheme="minorEastAsia" w:hAnsiTheme="minorEastAsia" w:hint="eastAsia"/>
        </w:rPr>
        <w:t>質疑回答書</w:t>
      </w:r>
    </w:p>
    <w:p w:rsidR="006546D5" w:rsidRPr="006546D5" w:rsidRDefault="006546D5">
      <w:pPr>
        <w:rPr>
          <w:rFonts w:asciiTheme="minorEastAsia" w:hAnsiTheme="minorEastAsia" w:hint="eastAsia"/>
        </w:rPr>
      </w:pPr>
    </w:p>
    <w:p w:rsidR="006546D5" w:rsidRPr="006546D5" w:rsidRDefault="006546D5">
      <w:pPr>
        <w:rPr>
          <w:rFonts w:asciiTheme="minorEastAsia" w:hAnsiTheme="minorEastAsia" w:hint="eastAsia"/>
        </w:rPr>
      </w:pPr>
      <w:r w:rsidRPr="006546D5">
        <w:rPr>
          <w:rFonts w:asciiTheme="minorEastAsia" w:hAnsiTheme="minorEastAsia" w:hint="eastAsia"/>
          <w:b/>
        </w:rPr>
        <w:t>質問</w:t>
      </w:r>
      <w:r w:rsidRPr="006546D5">
        <w:rPr>
          <w:rFonts w:asciiTheme="minorEastAsia" w:hAnsiTheme="minorEastAsia" w:hint="eastAsia"/>
        </w:rPr>
        <w:t>：納税証明書はコピーでも可能ですか？</w:t>
      </w:r>
    </w:p>
    <w:p w:rsidR="006546D5" w:rsidRPr="006546D5" w:rsidRDefault="006546D5">
      <w:pPr>
        <w:rPr>
          <w:rFonts w:asciiTheme="minorEastAsia" w:hAnsiTheme="minorEastAsia" w:hint="eastAsia"/>
        </w:rPr>
      </w:pPr>
    </w:p>
    <w:p w:rsidR="006546D5" w:rsidRPr="006546D5" w:rsidRDefault="006546D5">
      <w:pPr>
        <w:rPr>
          <w:rFonts w:asciiTheme="minorEastAsia" w:hAnsiTheme="minorEastAsia" w:hint="eastAsia"/>
        </w:rPr>
      </w:pPr>
      <w:r w:rsidRPr="006546D5">
        <w:rPr>
          <w:rFonts w:asciiTheme="minorEastAsia" w:hAnsiTheme="minorEastAsia" w:hint="eastAsia"/>
          <w:b/>
        </w:rPr>
        <w:t>回答</w:t>
      </w:r>
      <w:r w:rsidRPr="006546D5">
        <w:rPr>
          <w:rFonts w:asciiTheme="minorEastAsia" w:hAnsiTheme="minorEastAsia" w:hint="eastAsia"/>
        </w:rPr>
        <w:t>：発行から3ヶ月以内であれば、コピーでも可とします。</w:t>
      </w:r>
    </w:p>
    <w:p w:rsidR="006546D5" w:rsidRPr="006546D5" w:rsidRDefault="006546D5">
      <w:pPr>
        <w:rPr>
          <w:rFonts w:asciiTheme="minorEastAsia" w:hAnsiTheme="minorEastAsia" w:hint="eastAsia"/>
        </w:rPr>
      </w:pPr>
    </w:p>
    <w:p w:rsidR="006546D5" w:rsidRPr="006546D5" w:rsidRDefault="006546D5">
      <w:pPr>
        <w:rPr>
          <w:rFonts w:asciiTheme="minorEastAsia" w:hAnsiTheme="minorEastAsia" w:hint="eastAsia"/>
        </w:rPr>
      </w:pPr>
    </w:p>
    <w:p w:rsidR="006546D5" w:rsidRPr="006546D5" w:rsidRDefault="006546D5">
      <w:pPr>
        <w:rPr>
          <w:rFonts w:asciiTheme="minorEastAsia" w:hAnsiTheme="minorEastAsia" w:hint="eastAsia"/>
        </w:rPr>
      </w:pPr>
      <w:r w:rsidRPr="006546D5">
        <w:rPr>
          <w:rFonts w:asciiTheme="minorEastAsia" w:hAnsiTheme="minorEastAsia" w:hint="eastAsia"/>
          <w:b/>
        </w:rPr>
        <w:t>質問</w:t>
      </w:r>
      <w:r w:rsidRPr="006546D5">
        <w:rPr>
          <w:rFonts w:asciiTheme="minorEastAsia" w:hAnsiTheme="minorEastAsia" w:hint="eastAsia"/>
        </w:rPr>
        <w:t>：</w:t>
      </w:r>
      <w:r w:rsidRPr="006546D5">
        <w:rPr>
          <w:rFonts w:asciiTheme="minorEastAsia" w:hAnsiTheme="minorEastAsia" w:hint="eastAsia"/>
        </w:rPr>
        <w:t>二次審査</w:t>
      </w:r>
      <w:r w:rsidRPr="006546D5">
        <w:rPr>
          <w:rFonts w:asciiTheme="minorEastAsia" w:hAnsiTheme="minorEastAsia" w:hint="eastAsia"/>
        </w:rPr>
        <w:t>の審査基準には金額に関する記載がないが、見積額はいくらでもよいのですか？</w:t>
      </w:r>
    </w:p>
    <w:p w:rsidR="006546D5" w:rsidRPr="006546D5" w:rsidRDefault="006546D5">
      <w:pPr>
        <w:rPr>
          <w:rFonts w:asciiTheme="minorEastAsia" w:hAnsiTheme="minorEastAsia" w:hint="eastAsia"/>
        </w:rPr>
      </w:pPr>
    </w:p>
    <w:p w:rsidR="006546D5" w:rsidRPr="006546D5" w:rsidRDefault="006546D5" w:rsidP="006546D5">
      <w:pPr>
        <w:ind w:left="632" w:hangingChars="300" w:hanging="632"/>
        <w:rPr>
          <w:rFonts w:asciiTheme="minorEastAsia" w:hAnsiTheme="minorEastAsia" w:hint="eastAsia"/>
        </w:rPr>
      </w:pPr>
      <w:r w:rsidRPr="006546D5">
        <w:rPr>
          <w:rFonts w:asciiTheme="minorEastAsia" w:hAnsiTheme="minorEastAsia" w:hint="eastAsia"/>
          <w:b/>
        </w:rPr>
        <w:t>回答</w:t>
      </w:r>
      <w:r w:rsidRPr="006546D5">
        <w:rPr>
          <w:rFonts w:asciiTheme="minorEastAsia" w:hAnsiTheme="minorEastAsia" w:hint="eastAsia"/>
        </w:rPr>
        <w:t>：</w:t>
      </w:r>
      <w:r w:rsidRPr="006546D5">
        <w:rPr>
          <w:rFonts w:asciiTheme="minorEastAsia" w:hAnsiTheme="minorEastAsia" w:hint="eastAsia"/>
        </w:rPr>
        <w:t>募集要項６（１）③に記載してありますが、補助申請額内の見積額が一次審査の審査事項となります。当村では、公募における採択額が9,885千円を上限として、採択されていますので、この金額を超える見積は一次審査で失格となります。</w:t>
      </w:r>
    </w:p>
    <w:p w:rsidR="006546D5" w:rsidRPr="006546D5" w:rsidRDefault="006546D5" w:rsidP="006546D5">
      <w:pPr>
        <w:ind w:left="630" w:hangingChars="300" w:hanging="630"/>
        <w:rPr>
          <w:rFonts w:asciiTheme="minorEastAsia" w:hAnsiTheme="minorEastAsia" w:hint="eastAsia"/>
        </w:rPr>
      </w:pPr>
    </w:p>
    <w:p w:rsidR="006546D5" w:rsidRPr="006546D5" w:rsidRDefault="006546D5" w:rsidP="006546D5">
      <w:pPr>
        <w:ind w:left="630" w:hangingChars="300" w:hanging="630"/>
        <w:rPr>
          <w:rFonts w:asciiTheme="minorEastAsia" w:hAnsiTheme="minorEastAsia" w:hint="eastAsia"/>
        </w:rPr>
      </w:pPr>
    </w:p>
    <w:p w:rsidR="006546D5" w:rsidRPr="006546D5" w:rsidRDefault="006546D5" w:rsidP="006546D5">
      <w:pPr>
        <w:ind w:left="632" w:hangingChars="300" w:hanging="632"/>
        <w:rPr>
          <w:rFonts w:asciiTheme="minorEastAsia" w:hAnsiTheme="minorEastAsia" w:hint="eastAsia"/>
        </w:rPr>
      </w:pPr>
      <w:r w:rsidRPr="006546D5">
        <w:rPr>
          <w:rFonts w:asciiTheme="minorEastAsia" w:hAnsiTheme="minorEastAsia" w:hint="eastAsia"/>
          <w:b/>
        </w:rPr>
        <w:t>質問</w:t>
      </w:r>
      <w:r w:rsidRPr="006546D5">
        <w:rPr>
          <w:rFonts w:asciiTheme="minorEastAsia" w:hAnsiTheme="minorEastAsia" w:hint="eastAsia"/>
        </w:rPr>
        <w:t>：</w:t>
      </w:r>
      <w:r w:rsidRPr="006546D5">
        <w:rPr>
          <w:rFonts w:asciiTheme="minorEastAsia" w:hAnsiTheme="minorEastAsia" w:hint="eastAsia"/>
        </w:rPr>
        <w:t>提出書類№5</w:t>
      </w:r>
      <w:r w:rsidRPr="006546D5">
        <w:rPr>
          <w:rFonts w:asciiTheme="minorEastAsia" w:hAnsiTheme="minorEastAsia" w:hint="eastAsia"/>
        </w:rPr>
        <w:t>「事業計画書」は、二次審査における提案書と同じものと考えてよいですか？</w:t>
      </w:r>
    </w:p>
    <w:p w:rsidR="006546D5" w:rsidRPr="006546D5" w:rsidRDefault="006546D5" w:rsidP="006546D5">
      <w:pPr>
        <w:ind w:left="630" w:hangingChars="300" w:hanging="630"/>
        <w:rPr>
          <w:rFonts w:asciiTheme="minorEastAsia" w:hAnsiTheme="minorEastAsia" w:hint="eastAsia"/>
        </w:rPr>
      </w:pPr>
    </w:p>
    <w:p w:rsidR="006546D5" w:rsidRPr="006546D5" w:rsidRDefault="006546D5" w:rsidP="006546D5">
      <w:pPr>
        <w:ind w:left="632" w:hangingChars="300" w:hanging="632"/>
        <w:rPr>
          <w:rFonts w:asciiTheme="minorEastAsia" w:hAnsiTheme="minorEastAsia"/>
        </w:rPr>
      </w:pPr>
      <w:r w:rsidRPr="006546D5">
        <w:rPr>
          <w:rFonts w:asciiTheme="minorEastAsia" w:hAnsiTheme="minorEastAsia" w:hint="eastAsia"/>
          <w:b/>
        </w:rPr>
        <w:t>回答</w:t>
      </w:r>
      <w:r w:rsidRPr="006546D5">
        <w:rPr>
          <w:rFonts w:asciiTheme="minorEastAsia" w:hAnsiTheme="minorEastAsia" w:hint="eastAsia"/>
        </w:rPr>
        <w:t>：</w:t>
      </w:r>
      <w:r w:rsidRPr="006546D5">
        <w:rPr>
          <w:rFonts w:asciiTheme="minorEastAsia" w:hAnsiTheme="minorEastAsia" w:hint="eastAsia"/>
        </w:rPr>
        <w:t>当村で想定している事業計画書は、本事業をどのように進めていくかがわかるものと考えていますので、内容については、できるだけ詳しい記載をお願いしたいと思います。また提案頂く皆さまの考え方もあるかと思いますが、提案書と事業計画書が同じであっても問題ないと考えております。</w:t>
      </w:r>
    </w:p>
    <w:p w:rsidR="006546D5" w:rsidRDefault="006546D5" w:rsidP="006546D5">
      <w:pPr>
        <w:ind w:left="630" w:hangingChars="300" w:hanging="630"/>
        <w:rPr>
          <w:rFonts w:asciiTheme="minorEastAsia" w:hAnsiTheme="minorEastAsia" w:hint="eastAsia"/>
        </w:rPr>
      </w:pPr>
      <w:r w:rsidRPr="006546D5">
        <w:rPr>
          <w:rFonts w:asciiTheme="minorEastAsia" w:hAnsiTheme="minorEastAsia" w:hint="eastAsia"/>
        </w:rPr>
        <w:t xml:space="preserve">　</w:t>
      </w:r>
      <w:r w:rsidRPr="006546D5">
        <w:rPr>
          <w:rFonts w:asciiTheme="minorEastAsia" w:hAnsiTheme="minorEastAsia" w:hint="eastAsia"/>
        </w:rPr>
        <w:t xml:space="preserve">　　</w:t>
      </w:r>
      <w:r w:rsidRPr="006546D5">
        <w:rPr>
          <w:rFonts w:asciiTheme="minorEastAsia" w:hAnsiTheme="minorEastAsia" w:hint="eastAsia"/>
        </w:rPr>
        <w:t>なお、二次審査時に説明資料として追加資料を用意することも問題ありません。</w:t>
      </w:r>
    </w:p>
    <w:p w:rsidR="006546D5" w:rsidRDefault="006546D5" w:rsidP="006546D5">
      <w:pPr>
        <w:ind w:left="630" w:hangingChars="300" w:hanging="630"/>
        <w:rPr>
          <w:rFonts w:asciiTheme="minorEastAsia" w:hAnsiTheme="minorEastAsia" w:hint="eastAsia"/>
        </w:rPr>
      </w:pPr>
    </w:p>
    <w:p w:rsidR="000435F6" w:rsidRDefault="000435F6" w:rsidP="006546D5">
      <w:pPr>
        <w:ind w:left="630" w:hangingChars="300" w:hanging="630"/>
        <w:rPr>
          <w:rFonts w:asciiTheme="minorEastAsia" w:hAnsiTheme="minorEastAsia" w:hint="eastAsia"/>
        </w:rPr>
      </w:pPr>
    </w:p>
    <w:p w:rsidR="006546D5" w:rsidRDefault="006546D5" w:rsidP="000435F6">
      <w:pPr>
        <w:ind w:left="632" w:hangingChars="300" w:hanging="632"/>
        <w:rPr>
          <w:rFonts w:asciiTheme="minorEastAsia" w:hAnsiTheme="minorEastAsia" w:hint="eastAsia"/>
        </w:rPr>
      </w:pPr>
      <w:r w:rsidRPr="000435F6">
        <w:rPr>
          <w:rFonts w:asciiTheme="minorEastAsia" w:hAnsiTheme="minorEastAsia" w:hint="eastAsia"/>
          <w:b/>
        </w:rPr>
        <w:t>質問</w:t>
      </w:r>
      <w:r>
        <w:rPr>
          <w:rFonts w:asciiTheme="minorEastAsia" w:hAnsiTheme="minorEastAsia" w:hint="eastAsia"/>
        </w:rPr>
        <w:t>：特記仕様書内にある照査とはどのようなものでしょうか？</w:t>
      </w:r>
    </w:p>
    <w:p w:rsidR="006546D5" w:rsidRDefault="006546D5" w:rsidP="006546D5">
      <w:pPr>
        <w:ind w:left="630" w:hangingChars="300" w:hanging="630"/>
        <w:rPr>
          <w:rFonts w:asciiTheme="minorEastAsia" w:hAnsiTheme="minorEastAsia" w:hint="eastAsia"/>
        </w:rPr>
      </w:pPr>
    </w:p>
    <w:p w:rsidR="006546D5" w:rsidRDefault="006546D5" w:rsidP="000435F6">
      <w:pPr>
        <w:ind w:left="632" w:hangingChars="300" w:hanging="632"/>
        <w:rPr>
          <w:rFonts w:asciiTheme="minorEastAsia" w:hAnsiTheme="minorEastAsia" w:hint="eastAsia"/>
        </w:rPr>
      </w:pPr>
      <w:r w:rsidRPr="000435F6">
        <w:rPr>
          <w:rFonts w:asciiTheme="minorEastAsia" w:hAnsiTheme="minorEastAsia" w:hint="eastAsia"/>
          <w:b/>
        </w:rPr>
        <w:t>回答</w:t>
      </w:r>
      <w:r>
        <w:rPr>
          <w:rFonts w:asciiTheme="minorEastAsia" w:hAnsiTheme="minorEastAsia" w:hint="eastAsia"/>
        </w:rPr>
        <w:t>：受託者の皆さまには、計画書の提案をして頂くにあたり、確実なものを提出して頂きたいと考えています。その面から、完了時には受託者内で、まず照査事務をしてから提出ください。</w:t>
      </w:r>
    </w:p>
    <w:p w:rsidR="006546D5" w:rsidRDefault="006546D5" w:rsidP="006546D5">
      <w:pPr>
        <w:ind w:left="630" w:hangingChars="300" w:hanging="630"/>
        <w:rPr>
          <w:rFonts w:asciiTheme="minorEastAsia" w:hAnsiTheme="minorEastAsia" w:hint="eastAsia"/>
        </w:rPr>
      </w:pPr>
      <w:r>
        <w:rPr>
          <w:rFonts w:asciiTheme="minorEastAsia" w:hAnsiTheme="minorEastAsia" w:hint="eastAsia"/>
        </w:rPr>
        <w:t xml:space="preserve">　　　なお、</w:t>
      </w:r>
      <w:r w:rsidR="000435F6">
        <w:rPr>
          <w:rFonts w:asciiTheme="minorEastAsia" w:hAnsiTheme="minorEastAsia" w:hint="eastAsia"/>
        </w:rPr>
        <w:t>仕様書内にある照査報告書は業務報告書により、照査事務の確認ができるときは、それに替えることができます。</w:t>
      </w:r>
    </w:p>
    <w:p w:rsidR="000435F6" w:rsidRDefault="000435F6" w:rsidP="006546D5">
      <w:pPr>
        <w:ind w:left="630" w:hangingChars="300" w:hanging="630"/>
        <w:rPr>
          <w:rFonts w:asciiTheme="minorEastAsia" w:hAnsiTheme="minorEastAsia" w:hint="eastAsia"/>
        </w:rPr>
      </w:pPr>
    </w:p>
    <w:p w:rsidR="000435F6" w:rsidRDefault="000435F6" w:rsidP="006546D5">
      <w:pPr>
        <w:ind w:left="630" w:hangingChars="300" w:hanging="630"/>
        <w:rPr>
          <w:rFonts w:asciiTheme="minorEastAsia" w:hAnsiTheme="minorEastAsia" w:hint="eastAsia"/>
        </w:rPr>
      </w:pPr>
    </w:p>
    <w:p w:rsidR="000435F6" w:rsidRDefault="000435F6" w:rsidP="000435F6">
      <w:pPr>
        <w:ind w:left="632" w:hangingChars="300" w:hanging="632"/>
        <w:rPr>
          <w:rFonts w:asciiTheme="minorEastAsia" w:hAnsiTheme="minorEastAsia" w:hint="eastAsia"/>
        </w:rPr>
      </w:pPr>
      <w:r w:rsidRPr="000435F6">
        <w:rPr>
          <w:rFonts w:asciiTheme="minorEastAsia" w:hAnsiTheme="minorEastAsia" w:hint="eastAsia"/>
          <w:b/>
        </w:rPr>
        <w:t>質問：</w:t>
      </w:r>
      <w:r>
        <w:rPr>
          <w:rFonts w:asciiTheme="minorEastAsia" w:hAnsiTheme="minorEastAsia" w:hint="eastAsia"/>
        </w:rPr>
        <w:t>指名入札参加届出書を長野・愛知県外で申請しています。この場合、応募資格の欠格になるでしょうか？</w:t>
      </w:r>
    </w:p>
    <w:p w:rsidR="000435F6" w:rsidRDefault="000435F6" w:rsidP="006546D5">
      <w:pPr>
        <w:ind w:left="630" w:hangingChars="300" w:hanging="630"/>
        <w:rPr>
          <w:rFonts w:asciiTheme="minorEastAsia" w:hAnsiTheme="minorEastAsia" w:hint="eastAsia"/>
        </w:rPr>
      </w:pPr>
    </w:p>
    <w:p w:rsidR="000435F6" w:rsidRDefault="000435F6" w:rsidP="000435F6">
      <w:pPr>
        <w:ind w:left="632" w:hangingChars="300" w:hanging="632"/>
        <w:rPr>
          <w:rFonts w:asciiTheme="minorEastAsia" w:hAnsiTheme="minorEastAsia" w:hint="eastAsia"/>
        </w:rPr>
      </w:pPr>
      <w:r w:rsidRPr="000435F6">
        <w:rPr>
          <w:rFonts w:asciiTheme="minorEastAsia" w:hAnsiTheme="minorEastAsia" w:hint="eastAsia"/>
          <w:b/>
        </w:rPr>
        <w:t>回答：</w:t>
      </w:r>
      <w:r>
        <w:rPr>
          <w:rFonts w:asciiTheme="minorEastAsia" w:hAnsiTheme="minorEastAsia" w:hint="eastAsia"/>
        </w:rPr>
        <w:t>今回はプロポーザルによる入札ですので、指名入札参加届は考慮していません。応募される皆さまが、長野・愛知県内に本社又は支店・支所があれば問題ありません。</w:t>
      </w:r>
    </w:p>
    <w:p w:rsidR="000435F6" w:rsidRDefault="000435F6" w:rsidP="006546D5">
      <w:pPr>
        <w:ind w:left="630" w:hangingChars="300" w:hanging="630"/>
        <w:rPr>
          <w:rFonts w:asciiTheme="minorEastAsia" w:hAnsiTheme="minorEastAsia" w:hint="eastAsia"/>
        </w:rPr>
      </w:pPr>
      <w:r>
        <w:rPr>
          <w:rFonts w:asciiTheme="minorEastAsia" w:hAnsiTheme="minorEastAsia" w:hint="eastAsia"/>
        </w:rPr>
        <w:t xml:space="preserve">　　　また、指名入札参加届出書の変更も必要ありません。</w:t>
      </w:r>
    </w:p>
    <w:p w:rsidR="000435F6" w:rsidRDefault="000435F6" w:rsidP="006546D5">
      <w:pPr>
        <w:ind w:left="630" w:hangingChars="300" w:hanging="630"/>
        <w:rPr>
          <w:rFonts w:asciiTheme="minorEastAsia" w:hAnsiTheme="minorEastAsia" w:hint="eastAsia"/>
        </w:rPr>
      </w:pPr>
    </w:p>
    <w:p w:rsidR="000435F6" w:rsidRDefault="000435F6" w:rsidP="006546D5">
      <w:pPr>
        <w:ind w:left="630" w:hangingChars="300" w:hanging="630"/>
        <w:rPr>
          <w:rFonts w:asciiTheme="minorEastAsia" w:hAnsiTheme="minorEastAsia" w:hint="eastAsia"/>
        </w:rPr>
      </w:pPr>
    </w:p>
    <w:p w:rsidR="000435F6" w:rsidRDefault="000435F6" w:rsidP="003C5E0D">
      <w:pPr>
        <w:ind w:left="632" w:hangingChars="300" w:hanging="632"/>
        <w:rPr>
          <w:rFonts w:asciiTheme="minorEastAsia" w:hAnsiTheme="minorEastAsia" w:hint="eastAsia"/>
        </w:rPr>
      </w:pPr>
      <w:r w:rsidRPr="003C5E0D">
        <w:rPr>
          <w:rFonts w:asciiTheme="minorEastAsia" w:hAnsiTheme="minorEastAsia" w:hint="eastAsia"/>
          <w:b/>
        </w:rPr>
        <w:lastRenderedPageBreak/>
        <w:t>質問：</w:t>
      </w:r>
      <w:r w:rsidR="003C5E0D">
        <w:rPr>
          <w:rFonts w:asciiTheme="minorEastAsia" w:hAnsiTheme="minorEastAsia" w:hint="eastAsia"/>
        </w:rPr>
        <w:t>（様式１）事業者申請書内の申請者所在地と連絡先所在地は同じ場所である必要がありますか？</w:t>
      </w:r>
    </w:p>
    <w:p w:rsidR="003C5E0D" w:rsidRDefault="003C5E0D" w:rsidP="006546D5">
      <w:pPr>
        <w:ind w:left="630" w:hangingChars="300" w:hanging="630"/>
        <w:rPr>
          <w:rFonts w:asciiTheme="minorEastAsia" w:hAnsiTheme="minorEastAsia" w:hint="eastAsia"/>
        </w:rPr>
      </w:pPr>
    </w:p>
    <w:p w:rsidR="003C5E0D" w:rsidRDefault="003C5E0D" w:rsidP="003C5E0D">
      <w:pPr>
        <w:ind w:left="632" w:hangingChars="300" w:hanging="632"/>
        <w:rPr>
          <w:rFonts w:asciiTheme="minorEastAsia" w:hAnsiTheme="minorEastAsia" w:hint="eastAsia"/>
        </w:rPr>
      </w:pPr>
      <w:r w:rsidRPr="003C5E0D">
        <w:rPr>
          <w:rFonts w:asciiTheme="minorEastAsia" w:hAnsiTheme="minorEastAsia" w:hint="eastAsia"/>
          <w:b/>
        </w:rPr>
        <w:t>回答：</w:t>
      </w:r>
      <w:r>
        <w:rPr>
          <w:rFonts w:asciiTheme="minorEastAsia" w:hAnsiTheme="minorEastAsia" w:hint="eastAsia"/>
        </w:rPr>
        <w:t>申請書における申請者所在地は応募資格に記載がありますが、長野・愛知県内である必要があります。ただし、社内の業務形態上入札業務は本社等別住所で対応されることもあるかと思いますので、連絡先住所はあくまで本プロポーザルを対応される方が所属する部署の所在地で構いません。</w:t>
      </w:r>
    </w:p>
    <w:p w:rsidR="003C5E0D" w:rsidRDefault="003C5E0D" w:rsidP="003C5E0D">
      <w:pPr>
        <w:ind w:left="630" w:hangingChars="300" w:hanging="630"/>
        <w:rPr>
          <w:rFonts w:asciiTheme="minorEastAsia" w:hAnsiTheme="minorEastAsia" w:hint="eastAsia"/>
        </w:rPr>
      </w:pPr>
    </w:p>
    <w:p w:rsidR="003C5E0D" w:rsidRDefault="003C5E0D" w:rsidP="003C5E0D">
      <w:pPr>
        <w:ind w:left="630" w:hangingChars="300" w:hanging="630"/>
        <w:rPr>
          <w:rFonts w:asciiTheme="minorEastAsia" w:hAnsiTheme="minorEastAsia" w:hint="eastAsia"/>
        </w:rPr>
      </w:pPr>
    </w:p>
    <w:p w:rsidR="003C5E0D" w:rsidRDefault="003C5E0D" w:rsidP="00C32A6B">
      <w:pPr>
        <w:ind w:left="632" w:hangingChars="300" w:hanging="632"/>
        <w:rPr>
          <w:rFonts w:asciiTheme="minorEastAsia" w:hAnsiTheme="minorEastAsia" w:hint="eastAsia"/>
        </w:rPr>
      </w:pPr>
      <w:r w:rsidRPr="00C32A6B">
        <w:rPr>
          <w:rFonts w:asciiTheme="minorEastAsia" w:hAnsiTheme="minorEastAsia" w:hint="eastAsia"/>
          <w:b/>
        </w:rPr>
        <w:t>質問：</w:t>
      </w:r>
      <w:r>
        <w:rPr>
          <w:rFonts w:asciiTheme="minorEastAsia" w:hAnsiTheme="minorEastAsia" w:hint="eastAsia"/>
        </w:rPr>
        <w:t>（</w:t>
      </w:r>
      <w:r w:rsidR="00C32A6B">
        <w:rPr>
          <w:rFonts w:asciiTheme="minorEastAsia" w:hAnsiTheme="minorEastAsia" w:hint="eastAsia"/>
        </w:rPr>
        <w:t>様式２）事業者の概要は申請する支店等についての記載になりますか？</w:t>
      </w:r>
    </w:p>
    <w:p w:rsidR="003C5E0D" w:rsidRPr="00C32A6B" w:rsidRDefault="003C5E0D" w:rsidP="003C5E0D">
      <w:pPr>
        <w:ind w:left="630" w:hangingChars="300" w:hanging="630"/>
        <w:rPr>
          <w:rFonts w:asciiTheme="minorEastAsia" w:hAnsiTheme="minorEastAsia" w:hint="eastAsia"/>
        </w:rPr>
      </w:pPr>
    </w:p>
    <w:p w:rsidR="003C5E0D" w:rsidRPr="003C5E0D" w:rsidRDefault="00C32A6B" w:rsidP="00C32A6B">
      <w:pPr>
        <w:ind w:left="632" w:hangingChars="300" w:hanging="632"/>
        <w:rPr>
          <w:rFonts w:asciiTheme="minorEastAsia" w:hAnsiTheme="minorEastAsia"/>
        </w:rPr>
      </w:pPr>
      <w:r w:rsidRPr="00C32A6B">
        <w:rPr>
          <w:rFonts w:asciiTheme="minorEastAsia" w:hAnsiTheme="minorEastAsia" w:hint="eastAsia"/>
          <w:b/>
        </w:rPr>
        <w:t>回答：</w:t>
      </w:r>
      <w:r>
        <w:rPr>
          <w:rFonts w:asciiTheme="minorEastAsia" w:hAnsiTheme="minorEastAsia" w:hint="eastAsia"/>
        </w:rPr>
        <w:t>事業者の概要は会社全体で構いません。主な実績が多数ある時は、直近・近隣等整理し枠内に収まるよう</w:t>
      </w:r>
      <w:bookmarkStart w:id="0" w:name="_GoBack"/>
      <w:bookmarkEnd w:id="0"/>
      <w:r>
        <w:rPr>
          <w:rFonts w:asciiTheme="minorEastAsia" w:hAnsiTheme="minorEastAsia" w:hint="eastAsia"/>
        </w:rPr>
        <w:t>記載してください。</w:t>
      </w:r>
    </w:p>
    <w:sectPr w:rsidR="003C5E0D" w:rsidRPr="003C5E0D" w:rsidSect="006546D5">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D5"/>
    <w:rsid w:val="0000387A"/>
    <w:rsid w:val="000435F6"/>
    <w:rsid w:val="000835C0"/>
    <w:rsid w:val="0009363B"/>
    <w:rsid w:val="00097B7B"/>
    <w:rsid w:val="000A50BC"/>
    <w:rsid w:val="000B77A6"/>
    <w:rsid w:val="000C342D"/>
    <w:rsid w:val="000C39EA"/>
    <w:rsid w:val="000F0EB3"/>
    <w:rsid w:val="001047F7"/>
    <w:rsid w:val="00111D48"/>
    <w:rsid w:val="00113993"/>
    <w:rsid w:val="0011784D"/>
    <w:rsid w:val="00127098"/>
    <w:rsid w:val="00157468"/>
    <w:rsid w:val="00161534"/>
    <w:rsid w:val="00164FBB"/>
    <w:rsid w:val="00171CDD"/>
    <w:rsid w:val="00175384"/>
    <w:rsid w:val="001779ED"/>
    <w:rsid w:val="00190FA8"/>
    <w:rsid w:val="001927BF"/>
    <w:rsid w:val="001A3FA4"/>
    <w:rsid w:val="001C1932"/>
    <w:rsid w:val="001D30F1"/>
    <w:rsid w:val="00202386"/>
    <w:rsid w:val="00213652"/>
    <w:rsid w:val="00213FBD"/>
    <w:rsid w:val="0023048A"/>
    <w:rsid w:val="00233D49"/>
    <w:rsid w:val="00263417"/>
    <w:rsid w:val="00266DBC"/>
    <w:rsid w:val="00276039"/>
    <w:rsid w:val="00277200"/>
    <w:rsid w:val="002A661A"/>
    <w:rsid w:val="002C3A99"/>
    <w:rsid w:val="002D7987"/>
    <w:rsid w:val="002E2C79"/>
    <w:rsid w:val="0030178C"/>
    <w:rsid w:val="0032038A"/>
    <w:rsid w:val="0032451E"/>
    <w:rsid w:val="00334219"/>
    <w:rsid w:val="00340D34"/>
    <w:rsid w:val="00343FB1"/>
    <w:rsid w:val="003750DC"/>
    <w:rsid w:val="0038077B"/>
    <w:rsid w:val="003B5C19"/>
    <w:rsid w:val="003C5E0D"/>
    <w:rsid w:val="003C6E58"/>
    <w:rsid w:val="003D69D9"/>
    <w:rsid w:val="003E43D6"/>
    <w:rsid w:val="003E7D42"/>
    <w:rsid w:val="004008AB"/>
    <w:rsid w:val="0041205E"/>
    <w:rsid w:val="00415E4F"/>
    <w:rsid w:val="00424384"/>
    <w:rsid w:val="00427B7F"/>
    <w:rsid w:val="00440125"/>
    <w:rsid w:val="00442976"/>
    <w:rsid w:val="004509A5"/>
    <w:rsid w:val="00452716"/>
    <w:rsid w:val="004621F1"/>
    <w:rsid w:val="004930F3"/>
    <w:rsid w:val="004B1860"/>
    <w:rsid w:val="004D1C13"/>
    <w:rsid w:val="004E0152"/>
    <w:rsid w:val="004F68DD"/>
    <w:rsid w:val="0050799B"/>
    <w:rsid w:val="00515EA6"/>
    <w:rsid w:val="00525A8F"/>
    <w:rsid w:val="00534D04"/>
    <w:rsid w:val="00570C02"/>
    <w:rsid w:val="005716AE"/>
    <w:rsid w:val="0058276A"/>
    <w:rsid w:val="00583F6C"/>
    <w:rsid w:val="005A34A3"/>
    <w:rsid w:val="005B2947"/>
    <w:rsid w:val="005B3A78"/>
    <w:rsid w:val="005B3B63"/>
    <w:rsid w:val="005D6139"/>
    <w:rsid w:val="005E2D68"/>
    <w:rsid w:val="005E3D91"/>
    <w:rsid w:val="005E7DF2"/>
    <w:rsid w:val="00605B2A"/>
    <w:rsid w:val="00606A64"/>
    <w:rsid w:val="00611FFC"/>
    <w:rsid w:val="00624223"/>
    <w:rsid w:val="00625A6A"/>
    <w:rsid w:val="00636137"/>
    <w:rsid w:val="0065046B"/>
    <w:rsid w:val="006546D5"/>
    <w:rsid w:val="0067099B"/>
    <w:rsid w:val="00684316"/>
    <w:rsid w:val="006908E2"/>
    <w:rsid w:val="00696C56"/>
    <w:rsid w:val="006A0892"/>
    <w:rsid w:val="006B3409"/>
    <w:rsid w:val="006B7D79"/>
    <w:rsid w:val="006C2D1F"/>
    <w:rsid w:val="006D1AAF"/>
    <w:rsid w:val="006D5BE1"/>
    <w:rsid w:val="006F52E5"/>
    <w:rsid w:val="0070001A"/>
    <w:rsid w:val="00701CBE"/>
    <w:rsid w:val="0072219B"/>
    <w:rsid w:val="00726E27"/>
    <w:rsid w:val="00736D4A"/>
    <w:rsid w:val="0075276A"/>
    <w:rsid w:val="007600A5"/>
    <w:rsid w:val="00784BA8"/>
    <w:rsid w:val="007A6372"/>
    <w:rsid w:val="007A7ACF"/>
    <w:rsid w:val="008134AF"/>
    <w:rsid w:val="008159B9"/>
    <w:rsid w:val="008225E1"/>
    <w:rsid w:val="00831916"/>
    <w:rsid w:val="008323FF"/>
    <w:rsid w:val="00834D9F"/>
    <w:rsid w:val="00861E77"/>
    <w:rsid w:val="00862356"/>
    <w:rsid w:val="0086605B"/>
    <w:rsid w:val="00881C8A"/>
    <w:rsid w:val="00883213"/>
    <w:rsid w:val="00885A6A"/>
    <w:rsid w:val="00885EAA"/>
    <w:rsid w:val="008C5478"/>
    <w:rsid w:val="008D7B91"/>
    <w:rsid w:val="008F11C5"/>
    <w:rsid w:val="00931957"/>
    <w:rsid w:val="00972A73"/>
    <w:rsid w:val="00974ACE"/>
    <w:rsid w:val="0098189F"/>
    <w:rsid w:val="009A1262"/>
    <w:rsid w:val="009A2290"/>
    <w:rsid w:val="009A314E"/>
    <w:rsid w:val="009A35F8"/>
    <w:rsid w:val="009A4A17"/>
    <w:rsid w:val="009A6FBC"/>
    <w:rsid w:val="009A7D23"/>
    <w:rsid w:val="009B6034"/>
    <w:rsid w:val="009C6F7E"/>
    <w:rsid w:val="009E1614"/>
    <w:rsid w:val="009E22E4"/>
    <w:rsid w:val="009F0E92"/>
    <w:rsid w:val="00A14290"/>
    <w:rsid w:val="00A27512"/>
    <w:rsid w:val="00A36C34"/>
    <w:rsid w:val="00A43B24"/>
    <w:rsid w:val="00A44D86"/>
    <w:rsid w:val="00A46ABF"/>
    <w:rsid w:val="00A66EC9"/>
    <w:rsid w:val="00A70F50"/>
    <w:rsid w:val="00A779CB"/>
    <w:rsid w:val="00A8429D"/>
    <w:rsid w:val="00A9323A"/>
    <w:rsid w:val="00AD2669"/>
    <w:rsid w:val="00AD32B7"/>
    <w:rsid w:val="00AD5760"/>
    <w:rsid w:val="00AE2202"/>
    <w:rsid w:val="00AE45C0"/>
    <w:rsid w:val="00AE4981"/>
    <w:rsid w:val="00AE5F76"/>
    <w:rsid w:val="00AE7743"/>
    <w:rsid w:val="00AF14BF"/>
    <w:rsid w:val="00B04F92"/>
    <w:rsid w:val="00B23182"/>
    <w:rsid w:val="00B25142"/>
    <w:rsid w:val="00B27FBF"/>
    <w:rsid w:val="00B41AAB"/>
    <w:rsid w:val="00B56315"/>
    <w:rsid w:val="00B615B1"/>
    <w:rsid w:val="00B76F7C"/>
    <w:rsid w:val="00B84FBD"/>
    <w:rsid w:val="00B87CDB"/>
    <w:rsid w:val="00B95C8D"/>
    <w:rsid w:val="00BA12C8"/>
    <w:rsid w:val="00BA7AD7"/>
    <w:rsid w:val="00BC45E1"/>
    <w:rsid w:val="00BD197B"/>
    <w:rsid w:val="00BD2FA4"/>
    <w:rsid w:val="00BE6AF0"/>
    <w:rsid w:val="00C2091A"/>
    <w:rsid w:val="00C213B2"/>
    <w:rsid w:val="00C22479"/>
    <w:rsid w:val="00C32A6B"/>
    <w:rsid w:val="00C379AD"/>
    <w:rsid w:val="00C5395D"/>
    <w:rsid w:val="00C63F16"/>
    <w:rsid w:val="00C66FE3"/>
    <w:rsid w:val="00C7076D"/>
    <w:rsid w:val="00C8132D"/>
    <w:rsid w:val="00C95AE7"/>
    <w:rsid w:val="00CA5C8F"/>
    <w:rsid w:val="00CA7790"/>
    <w:rsid w:val="00CC69F8"/>
    <w:rsid w:val="00CD5E30"/>
    <w:rsid w:val="00CF634E"/>
    <w:rsid w:val="00D00604"/>
    <w:rsid w:val="00D12628"/>
    <w:rsid w:val="00D61853"/>
    <w:rsid w:val="00D66FDA"/>
    <w:rsid w:val="00D840CB"/>
    <w:rsid w:val="00D92186"/>
    <w:rsid w:val="00DA004C"/>
    <w:rsid w:val="00DB5B97"/>
    <w:rsid w:val="00DD0350"/>
    <w:rsid w:val="00E02BA7"/>
    <w:rsid w:val="00E02D86"/>
    <w:rsid w:val="00E05821"/>
    <w:rsid w:val="00E225CF"/>
    <w:rsid w:val="00E27AFE"/>
    <w:rsid w:val="00E27FC2"/>
    <w:rsid w:val="00E4328B"/>
    <w:rsid w:val="00E45D90"/>
    <w:rsid w:val="00E52626"/>
    <w:rsid w:val="00E527B8"/>
    <w:rsid w:val="00E54127"/>
    <w:rsid w:val="00E7279A"/>
    <w:rsid w:val="00E74519"/>
    <w:rsid w:val="00EC0EED"/>
    <w:rsid w:val="00EC632A"/>
    <w:rsid w:val="00ED5015"/>
    <w:rsid w:val="00F255A7"/>
    <w:rsid w:val="00F41F18"/>
    <w:rsid w:val="00F60EF2"/>
    <w:rsid w:val="00F765EC"/>
    <w:rsid w:val="00F922BA"/>
    <w:rsid w:val="00FA6FE9"/>
    <w:rsid w:val="00FB590C"/>
    <w:rsid w:val="00FC2A63"/>
    <w:rsid w:val="00FC4F56"/>
    <w:rsid w:val="00FD0ABB"/>
    <w:rsid w:val="00FD3445"/>
    <w:rsid w:val="00FE1C1A"/>
    <w:rsid w:val="00FE3F9A"/>
    <w:rsid w:val="00FF2BF2"/>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根羽村役場</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ishihara yukinobu</dc:creator>
  <cp:lastModifiedBy> </cp:lastModifiedBy>
  <cp:revision>1</cp:revision>
  <dcterms:created xsi:type="dcterms:W3CDTF">2018-07-30T23:50:00Z</dcterms:created>
  <dcterms:modified xsi:type="dcterms:W3CDTF">2018-07-31T00:39:00Z</dcterms:modified>
</cp:coreProperties>
</file>